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D9" w:rsidRPr="00860B40" w:rsidRDefault="00D419D9" w:rsidP="00D419D9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</w:t>
      </w:r>
      <w:r w:rsidRPr="00860B40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b/>
          <w:bCs/>
          <w:sz w:val="28"/>
          <w:szCs w:val="28"/>
        </w:rPr>
        <w:t>корхоналарни</w:t>
      </w:r>
      <w:r w:rsidRPr="00860B40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b/>
          <w:bCs/>
          <w:sz w:val="28"/>
          <w:szCs w:val="28"/>
        </w:rPr>
        <w:t>лицензиялаш</w:t>
      </w:r>
      <w:r w:rsidRPr="00860B40">
        <w:rPr>
          <w:rFonts w:ascii="BalticaUzbek" w:hAnsi="BalticaUzbek"/>
          <w:b/>
          <w:bCs/>
          <w:sz w:val="28"/>
          <w:szCs w:val="28"/>
        </w:rPr>
        <w:t>.</w:t>
      </w:r>
    </w:p>
    <w:p w:rsidR="00D419D9" w:rsidRPr="0071009F" w:rsidRDefault="00D419D9" w:rsidP="00D419D9">
      <w:pPr>
        <w:tabs>
          <w:tab w:val="left" w:pos="0"/>
        </w:tabs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13.1.Туризмда лицензия олиш учун та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дим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илинадиган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ужжатлар ва уларнинг мазмуни.</w:t>
      </w:r>
    </w:p>
    <w:p w:rsidR="00D419D9" w:rsidRPr="0071009F" w:rsidRDefault="00D419D9" w:rsidP="00D419D9">
      <w:pPr>
        <w:pStyle w:val="31"/>
        <w:tabs>
          <w:tab w:val="left" w:pos="0"/>
        </w:tabs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13.2. Туризм фаолияти билан шу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улланувчи туристик корхоналарга  лицензия бериш тартиблари. </w:t>
      </w:r>
    </w:p>
    <w:p w:rsidR="00D419D9" w:rsidRPr="0071009F" w:rsidRDefault="00D419D9" w:rsidP="00D419D9">
      <w:pPr>
        <w:tabs>
          <w:tab w:val="left" w:pos="0"/>
        </w:tabs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13.3. Германия ва Б.Британияда лицензия бериш тартиблари.</w:t>
      </w:r>
    </w:p>
    <w:p w:rsidR="00D419D9" w:rsidRPr="0071009F" w:rsidRDefault="00D419D9" w:rsidP="00D419D9">
      <w:pPr>
        <w:tabs>
          <w:tab w:val="left" w:pos="0"/>
        </w:tabs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13.4. Турфирмаларнинг лицензияга амал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илиш шартлари. </w:t>
      </w:r>
    </w:p>
    <w:p w:rsidR="00D419D9" w:rsidRPr="0071009F" w:rsidRDefault="00D419D9" w:rsidP="00D419D9">
      <w:pPr>
        <w:tabs>
          <w:tab w:val="left" w:pos="0"/>
        </w:tabs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13.1.Туризмда лицензия олиш учун та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дим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илинадиган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ужжатлар ва уларнинг мазмуни.</w:t>
      </w:r>
    </w:p>
    <w:p w:rsidR="00D419D9" w:rsidRPr="0071009F" w:rsidRDefault="00D419D9" w:rsidP="00D419D9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 w:rsidRPr="0071009F">
        <w:rPr>
          <w:rFonts w:ascii="BalticaUzbek" w:hAnsi="BalticaUzbek"/>
          <w:lang w:val="ru-RU"/>
        </w:rPr>
        <w:t>Туристик фирманинг туризм сохасидаги фаолиятининг зарурий шарти - унда лицензия (рухсатнома)нинг мавжудлигидир. Туризм фаолиятини лицензиялаш туризмни тартибга солишнинг му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им б</w:t>
      </w:r>
      <w:r>
        <w:rPr>
          <w:lang w:val="ru-RU"/>
        </w:rPr>
        <w:t>ў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 xml:space="preserve">инидир.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збекистонда туризмни лицензиялаш бир неча йиллар мобайнида амалга оширилиб келинмо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да. Бу сохадаги ишни ташкил этишда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муайян тажриба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планган. 1994 йилда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 Республикасида туризм биринчи маротаба лицензияланадиган фаолият турларига киритилган эди. Шу жумладан, Вазирлар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камасининг 1994 йил 19 апрелдаги 215- сонли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арори билан лицензияланиши лозим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лган баъзи бир фаолият турлари жорий этилди (шу жумладан, туризм сохасида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ам) ва лицензияларни берилишини расмийлаштиришга доир умумий низом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тасди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ланди. Лицензиялаш усулларини синовдан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тказиб бориш,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онунчилик базасини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згариши ва та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лил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илиш ва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ал этишни талаб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иладиган муаммоларни вужудга келиши билан 1998 йиллар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 республикасида  туризм фаолияти билан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улланиш учун р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йхатдан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тиш ва лицензия бериш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оидаси” янги тахрири кучга киритилди. Ушбу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оида мулкчилик шакли ва идоравий мансублигидан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атъий назар юридик шахс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омига эга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лган ва туризм сохасига амалдаги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онунчиликка мувофи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фаолият юритаётган корхона, бирлашма ва </w:t>
      </w:r>
      <w:r w:rsidRPr="0071009F">
        <w:rPr>
          <w:rFonts w:ascii="BalticaUzbek" w:hAnsi="BalticaUzbek"/>
          <w:lang w:val="ru-RU"/>
        </w:rPr>
        <w:lastRenderedPageBreak/>
        <w:t>ташкилотларни р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йхатдан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тказиш ва уларга лицензия бериш тартибини белгилаб беради. Янги бос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ичдан туризм сохасида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рсатадиган иштирокчиларига талаб кучайтирилди. Шунингдек лицензияларнинг бекор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илинишини (ча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ириб олинишини)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зда тутувчи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олатлар белгиланди. Туризм фаолияти билан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улланиш учун лицензия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збектуризм” Миллий Компанияси томонидан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 Республикаси Вазирлар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камаси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узуридаги комиссия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арори асосида берилади. Туризм фаолияти билан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 xml:space="preserve">улланиш учун лицензия 5 йил муддатга берилади. Лицензия берилганлиги учун Республикадаги энг кам иш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>ини 25 та ми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дорида лицензия йи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ими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ланади. Лицензия йи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ими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ловидан келиб тушадиган мабла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лар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збектуризм” Миллий Компанияси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узуридаги туризмни ривожлантириш марказлаштирилган фондига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налтирилади. 2004 йил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олатига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ра “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збектуризм” миллий компаниси томонидан туризм сохасида фаолият юритиш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у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ини берувчи 450 дан орти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лицензия берилган. Айни пайтда корхона ва ташкилотлар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збекистан Республикасининг амалдаги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онунчилигини бузувчи турли хил сабабларга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ра 70га я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ин корхоналар лицензиядан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рум этилганлар. 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пчилик мамлакатларда, турагент ва туроператор фаолиятини тартибга солиш даражасида фар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лар мавжуд. Жумладан, ривожланган мамлакатларнинг туризм амалиётида туроператорлик ва турагентлик фаолиятни лицензиялашда лицензия йи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ими ми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дори, таваккалчиликларни су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урталаш тизими, ушбу сохада муайян маълумотга эга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лишга доир талабларда фар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ланиш мавжуд. Ушбу фаолият турларининг белгиланган фар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лари,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сад ва вазифалари, мижоз билан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заро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амкорлик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 тартибидан келиб чи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 xml:space="preserve">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олда ушбу корхоналарни лицензиялашга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ам турлича методологик ёндашув амалга оширилади.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 Республикасида туризм сохасидаги тадбиркорлик фаолияти ташкил топиш ва ривожланишининг дастлабки бос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ичида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пчилик кишилар </w:t>
      </w:r>
      <w:r w:rsidRPr="0071009F">
        <w:rPr>
          <w:rFonts w:ascii="BalticaUzbek" w:hAnsi="BalticaUzbek"/>
          <w:lang w:val="ru-RU"/>
        </w:rPr>
        <w:lastRenderedPageBreak/>
        <w:t>бир ва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тнинг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зида туроператор ва турагент фаолиятини фар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лай олмасдан ушбу фаолият билан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уллана бошлаши албатта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садга мувофи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эмас эди.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озирги бос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ичда ушбу фаолият сохасидаги тад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отлар ва амалиётдан келиб чи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 xml:space="preserve">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олда Бутун Жахон Туристик Ташкилотининг “Туризм сохасидаги фаолият турларини хал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аро таснифлаш андозалари”га мувофи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олда ушбу сохадаги фаолият турларини ало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ида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рсатган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олда умумий лицензиялаш тизимини жорий этиш зарурлиги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садга мувофи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дир. </w:t>
      </w:r>
    </w:p>
    <w:p w:rsidR="00D419D9" w:rsidRPr="0071009F" w:rsidRDefault="00D419D9" w:rsidP="00D419D9">
      <w:pPr>
        <w:pStyle w:val="31"/>
        <w:tabs>
          <w:tab w:val="left" w:pos="0"/>
        </w:tabs>
        <w:spacing w:after="0" w:line="360" w:lineRule="auto"/>
        <w:jc w:val="center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13.2. Туризм фаолияти билан шу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улланувчи туристик корхоналарга  лицензия бериш тартиблари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.</w:t>
      </w:r>
    </w:p>
    <w:p w:rsidR="00D419D9" w:rsidRPr="0071009F" w:rsidRDefault="00D419D9" w:rsidP="00D419D9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сохасини лицензиялашга доир фаолиятни ташкиллаштирилишини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натижасида жахон тажрибаси ва Бутунжахон Туристик Ташкилотининг баъзи бир тавсияларидан 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республикамизда туризмни давлат томонидан тартибга солиниши юзасидан баъзи бир муло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азаларни билдириш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дир. 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Жумладан туризмда фаолият сохаси сифатида учта томон иштирок этади: 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1.Туристик махсулот ва хизматларни истеъмол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туристлар; 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2.Туристик махсулот ва хизматларни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арувчи ва сотувчи  туристик фирмалар (ушбу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туристларга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рсатишга у ёки бу муносабатда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барча ташкилотлар);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3.Туризм фаолиятини лицензиялаш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улланувчи шунингдек тегишли маъмурий-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вазифаларни амалга оширувчи (паспорт, виза, чегара, божхона, санитария-эпидемиология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.к.)  давлат идоралари.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Ушбу учта томонлар: “Туристлар” - “Туристик фирмалар” - “Давлат”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муносабатларида бир “Учбурчак”ни ташкил этадилар.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  <w:t xml:space="preserve">Жахоннинг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давлатида ушбу “Учбурчак”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инининг яъни “Туристлар-туристик фирмалари”, “туристик фирмалар-давлат”, “турист-давлат”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муносабатлари тегишли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онунчилик билан тартибга солинади. Масалан,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булар жумласига  “Корхоналар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рисида”, “истеъмолчиларнинг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имоялаш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рисида”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онунларни киритиш мумкин. Аста-секинлик билан ушбу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онунчилик янада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лаштирилиб ва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лдирилиб борилмо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Соф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айд этилган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муносабатларининг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элементи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меъёрлар билан тартибга солиниши лозим. Лекин,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давлат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шунча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мавжуддир. Амалда,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давлатда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айд этилган “учбурчак” нинг у ёки бу томонига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эътибор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аратган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туризмни тартибга солиш юзасидан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ёндашувлари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илган.</w:t>
      </w:r>
    </w:p>
    <w:p w:rsidR="00D419D9" w:rsidRPr="0071009F" w:rsidRDefault="00D419D9" w:rsidP="00D419D9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пчилик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мамлакатлар сингари, асосий эътибор “туристик фирма-давлат” муносабатларини тартибга солишга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налтирилган.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ол, авваломбор, туристик фаолиятни лицензиялаш шаклини, яъни давлатнинг юридик шахсларига берилган муайян рухсатномаси билан амалга оширилади. Лекин бундан лицензия бериш жараёнининг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касб этмайди (ушбу рухсатномани олиш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ийинлиги ва осонлигидаган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атъий назар). Туризм фаолиятининг лицензияда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рсатилмаган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шартларини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бажарилишини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борадиган давлат механизмининг ривожланганлиги ва самарали фаолият юритиши ва тегишли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рнатилган тартибга риоя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илинишини таъминлаш учун зарурий чора тадбирларни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риши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эгадир. Зеро, бундай механизм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лицензиялаш туристик махсулот сифати устидан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имкониятига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лмайди.</w:t>
      </w:r>
    </w:p>
    <w:p w:rsidR="00D419D9" w:rsidRPr="0071009F" w:rsidRDefault="00D419D9" w:rsidP="00D419D9">
      <w:pPr>
        <w:pStyle w:val="2"/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13.3. Германия ва Б.Британияда лицензия бериш тартиблари.</w:t>
      </w:r>
    </w:p>
    <w:p w:rsidR="00D419D9" w:rsidRPr="0071009F" w:rsidRDefault="00D419D9" w:rsidP="00D419D9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атор мамлакатларда (масалан, Буюк Британия, Германияда) “лицензиялаш” атамаси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онунчиликда мавжуд эмас. Туристик фирмаларга уларнинг мижозлар олдидаги молиявий фан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масалалар, рахбарлар ва ходимларни касбий тайёрлаш, туристик фирмалар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амда туристларнинг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урталаш юзасидан жавобгарлиги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йилаётган давлат талаблари одатда жуда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атъий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Ушбу мамлакатларда, асосий эътибор “туристик фирма” “учбурчаги”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налишни тартибга солишга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аратилади ва истеъмолчи-туристларнинг ху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ларини энг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даражада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имоялаш ва туристик фирмаларнинг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хизматлар сифатини мунтазам равишда ошириб боришга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налтирилади. Масалан, ГФРда адлия вазирлиги томонидан, туристлар учун “Сизнинг ху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ларинингиз  сизлар билан биргаликда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илади” ва  “Туристларнинг ху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ларининг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йхати” шаклидаги эслатмалар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ланган. Сифатсиз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 истеъмол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илинганда ёки алохида хизматлар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арсиз бажарилган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олатларда, норози туристга тур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ийматининг анча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товон тарзида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ланади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 Фикримизга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ра, туризмни  тартибга солишнинг худди шу шакллари,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сулоти умумий сифатини ошириш ва туристлар ху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манфаатларини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имоялаш, шунингдек,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асини умуман тартибга солишнинг энг самарали воситаларидан биридир.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сифатини ошириш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мазкур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оидаларнинг жорий этилиши, туризм бозорини муайян даражада ривожлантиришни, мукаммал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онунчилик, биринчи навбатда ушбу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ада меъёрга келтирилган андозалар ва туристларга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рсатишга доир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белгилаб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лишини талаб этади.  </w:t>
      </w:r>
    </w:p>
    <w:p w:rsidR="00D419D9" w:rsidRPr="0071009F" w:rsidRDefault="00D419D9" w:rsidP="00D419D9">
      <w:pPr>
        <w:pStyle w:val="2"/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13.4. Турфирмаларнинг лицензияга амал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 шартлари.</w:t>
      </w:r>
    </w:p>
    <w:p w:rsidR="00D419D9" w:rsidRPr="0071009F" w:rsidRDefault="00D419D9" w:rsidP="00D419D9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>
        <w:rPr>
          <w:lang w:val="ru-RU"/>
        </w:rPr>
        <w:lastRenderedPageBreak/>
        <w:t>Ҳ</w:t>
      </w:r>
      <w:r w:rsidRPr="0071009F">
        <w:rPr>
          <w:rFonts w:ascii="BalticaUzbek" w:hAnsi="BalticaUzbek"/>
          <w:lang w:val="ru-RU"/>
        </w:rPr>
        <w:t>озирги ва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тда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тиш даври </w:t>
      </w:r>
      <w:r>
        <w:rPr>
          <w:lang w:val="ru-RU"/>
        </w:rPr>
        <w:t>иқтисодиёти</w:t>
      </w:r>
      <w:r w:rsidRPr="0071009F">
        <w:rPr>
          <w:rFonts w:ascii="BalticaUzbek" w:hAnsi="BalticaUzbek"/>
          <w:lang w:val="ru-RU"/>
        </w:rPr>
        <w:t xml:space="preserve">ини бошидан кечираётган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збекистонда, нафа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ат 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тисодий ислохотлар амалга оширилмо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да, шу билан бирга жамиятнинг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зи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ам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згаришлар жараёнини бошидан кечираяпти. Ушбу шарт-шароитда 1999 йил 20 августда “Туризм т</w:t>
      </w:r>
      <w:r>
        <w:rPr>
          <w:lang w:val="ru-RU"/>
        </w:rPr>
        <w:t>ў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 xml:space="preserve">рисида”ги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онуннинг ишлаб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илганлиги ало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ида 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амиятга эгадир. Мисол учун, Бутунжахон туристик ташкилотида бу борада дунёнинг турли хил мамлакатларида туризм со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асини тартибга солиш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йича ишлаб чи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илган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онунчилик ва бош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 меъёрий хужжатларга доир жуда бой ахборот т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планган. Истеъмолчини туризм ма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сулоти сифатини белгиловчи тартиб ва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оидаларнинг муайян мажмуини </w:t>
      </w:r>
      <w:r>
        <w:rPr>
          <w:lang w:val="ru-RU"/>
        </w:rPr>
        <w:t>қў</w:t>
      </w:r>
      <w:r w:rsidRPr="0071009F">
        <w:rPr>
          <w:rFonts w:ascii="BalticaUzbek" w:hAnsi="BalticaUzbek"/>
          <w:lang w:val="ru-RU"/>
        </w:rPr>
        <w:t>ллаш ор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али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имоя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 мумкин. “Бу эса, муайян натижаларга эришиш й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лларини  белгилаш билан чекланиб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олмай, айни пайтда уларга эришиш мажбуриятини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ам зиммага юклайди. Ю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орида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айд этилганлардан келиб чи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 xml:space="preserve">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олда, келажакда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збекистон туристик махсулотининг сифати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п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олларда Хусусий Туристик Ташкилотлар уюшмаси фаол ва ташкилий жи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атдан уюшган фаолиятига бо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лик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лади деган хулосага келиш мумкин. Шимолий Европанинг аксарият давлатлари учун хусусиятли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лган ушбу фикримиз исбот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лиши мумкин. Ушбу давлатларда туризм фаолияти билан эркин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улланиш амалиёти мавжуд. Жумладан, уларда туристларга хизмат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рсатиш билан шу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улланувчи туроператорлар ва турагентлар фаолият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рсатувчи тизим шаклланган. Аммо 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тиш даври билан бо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 xml:space="preserve">лик мураккаблик ва авваломбор, туризм бозори етарлича ривожланмаганлиги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исобга олган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олда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озирча, туризмни тартибга солиш ва туристик махсулот сифатини оширишнинг му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им б</w:t>
      </w:r>
      <w:r>
        <w:rPr>
          <w:lang w:val="ru-RU"/>
        </w:rPr>
        <w:t>ў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ини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лган лицензиялаш тартибини республикамизда </w:t>
      </w:r>
      <w:r>
        <w:rPr>
          <w:lang w:val="ru-RU"/>
        </w:rPr>
        <w:t>қў</w:t>
      </w:r>
      <w:r w:rsidRPr="0071009F">
        <w:rPr>
          <w:rFonts w:ascii="BalticaUzbek" w:hAnsi="BalticaUzbek"/>
          <w:lang w:val="ru-RU"/>
        </w:rPr>
        <w:t>ллаш ма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садга мувофи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дир. Ю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орида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айд этилганлардан келиб чи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 xml:space="preserve">ан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олда, лицензия бериш шартларини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ийинлаштиришга эхтиёж й</w:t>
      </w:r>
      <w:r>
        <w:rPr>
          <w:lang w:val="ru-RU"/>
        </w:rPr>
        <w:t>ўқ</w:t>
      </w:r>
      <w:r w:rsidRPr="0071009F">
        <w:rPr>
          <w:rFonts w:ascii="BalticaUzbek" w:hAnsi="BalticaUzbek"/>
          <w:lang w:val="ru-RU"/>
        </w:rPr>
        <w:t xml:space="preserve"> деб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 xml:space="preserve">исоблаймиз. </w:t>
      </w:r>
      <w:r w:rsidRPr="0071009F">
        <w:rPr>
          <w:rFonts w:ascii="BalticaUzbek" w:hAnsi="BalticaUzbek"/>
          <w:lang w:val="ru-RU"/>
        </w:rPr>
        <w:lastRenderedPageBreak/>
        <w:t>Айни пайтда, туристик фирмаларининг туристик махсулот сифати учун жавобгарлигини кучайтириш ю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ори самара бериши мумкин.</w:t>
      </w:r>
    </w:p>
    <w:p w:rsidR="00D419D9" w:rsidRPr="0071009F" w:rsidRDefault="00D419D9" w:rsidP="00D419D9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Хулоса:</w:t>
      </w:r>
    </w:p>
    <w:p w:rsidR="00D419D9" w:rsidRPr="0071009F" w:rsidRDefault="00D419D9" w:rsidP="00D419D9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фирмалар фаолиятини зарурий шарти ундаги лицензиянинг мавжудлигидир. Республикамизда Туризмни лицензиялаш бир неча йиллардан бери амалга оширилиб келинмо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Туризм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улланиш учун Лицензия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М.К.  ва Вазирлар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камаси хузуридаги комиссия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арори асосида берилади. Лицензия берилганлиги учун энг кам иш ха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ининг 25 баробари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дорида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им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ланади.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им “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збектуризм” М.К. хузуридаги туризмни ривожлантириш фондга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налтирилган.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пчилик лицензияси бор кишилар бир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зида туроператорлик ва туристик фаолият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улланишлари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эмас. Шунинг учун жамоат ташкилотларидан туризм сохасидаги фаолият турларини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таснифлаш андозаларига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умумий лицензиялаш тизимини жорий этиш зарурлиги 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 xml:space="preserve">:  турист, туристик фирма, давлат лицензия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оидаси, шартнома, лицензияни берувчи муассасалар, хорижий давлатларда лицензия бериш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оидалари, лицензия беришда БТТ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оидалари.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Саволлар: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1.Туристик лицензия нима?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туристик лицензия бериш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ачондан бошланган?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3.Туристик нархларни лицензиялаш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тартибда амалга оширилади?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4.1998 йилда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илинди?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5.Туризм сохасини лицензиялашда БТТ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оидалари нималардан иборат?</w:t>
      </w:r>
    </w:p>
    <w:p w:rsidR="00D419D9" w:rsidRPr="0071009F" w:rsidRDefault="00D419D9" w:rsidP="00D419D9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6.Германияда туристик лицензиялаш усуллари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D419D9" w:rsidRPr="0071009F" w:rsidRDefault="00D419D9" w:rsidP="00D419D9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Буюк Британияда лицензиялаш усуллари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D419D9" w:rsidRPr="0071009F" w:rsidRDefault="00D419D9" w:rsidP="00D419D9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+андай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олларда туристик корхоналар лицензиядан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рум этилади?</w:t>
      </w:r>
    </w:p>
    <w:p w:rsidR="00D419D9" w:rsidRPr="0071009F" w:rsidRDefault="00D419D9" w:rsidP="00D419D9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9.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кунда республикамизда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ташкилот туристик лицензияга эга?</w:t>
      </w:r>
    </w:p>
    <w:p w:rsidR="00D419D9" w:rsidRPr="0071009F" w:rsidRDefault="00D419D9" w:rsidP="00D419D9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Лицензия беришда «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збектуризм» МКси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шартлар белгиланади?</w:t>
      </w:r>
    </w:p>
    <w:p w:rsidR="00D419D9" w:rsidRPr="0071009F" w:rsidRDefault="00D419D9" w:rsidP="00D419D9">
      <w:pPr>
        <w:pStyle w:val="1"/>
        <w:jc w:val="center"/>
        <w:rPr>
          <w:rFonts w:cs="Times New Roman"/>
          <w:lang w:val="ru-RU"/>
        </w:rPr>
      </w:pPr>
      <w:r w:rsidRPr="0071009F">
        <w:rPr>
          <w:rFonts w:cs="Times New Roman"/>
          <w:lang w:val="ru-RU"/>
        </w:rPr>
        <w:t>Фойдаланилган адабиётлар</w:t>
      </w:r>
    </w:p>
    <w:p w:rsidR="00D419D9" w:rsidRPr="0071009F" w:rsidRDefault="00D419D9" w:rsidP="00D419D9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</w:t>
      </w:r>
      <w:r w:rsidRPr="0071009F">
        <w:rPr>
          <w:rFonts w:ascii="BalticaUzbek" w:hAnsi="BalticaUzbek"/>
          <w:sz w:val="28"/>
          <w:szCs w:val="28"/>
        </w:rPr>
        <w:t>«Туризм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рисидаги»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онуни. 1999 йил.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2.Лицензирование и сертификацие в туризме. Учебное пособие Дехтярь Г.М.: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Большой Глосарий терминов международного туризма- Биржаков М.Б., Никифров В.И  2002 год.</w:t>
      </w:r>
    </w:p>
    <w:p w:rsidR="00D419D9" w:rsidRPr="0071009F" w:rsidRDefault="00D419D9" w:rsidP="00D419D9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</w:rPr>
        <w:t>4. Биржаков М.Б. Введение в туризм. С.Пб.: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71009F">
        <w:rPr>
          <w:rFonts w:ascii="BalticaUzbek" w:hAnsi="BalticaUzbek"/>
          <w:sz w:val="28"/>
          <w:szCs w:val="28"/>
        </w:rPr>
        <w:t xml:space="preserve"> Дом «Герда», 2004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География международного туризма: Страну СНГ и Балтики. Учеб пособе Гайдукевич Л.М Хомич С.А.,  Аношко Я.И.  2004.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туризма: Туризм как объект управления. Учебник Волошин Н.И., Исаева Н.В., Ильина Е.Н.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Интернет сайтлари.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D419D9" w:rsidRPr="0071009F" w:rsidRDefault="00D419D9" w:rsidP="00D419D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(</w:t>
      </w:r>
      <w:r w:rsidRPr="0071009F">
        <w:rPr>
          <w:rFonts w:ascii="BalticaUzbek" w:hAnsi="BalticaUzbek"/>
          <w:sz w:val="28"/>
          <w:szCs w:val="28"/>
          <w:lang w:val="en-US"/>
        </w:rPr>
        <w:t>TAG</w:t>
      </w:r>
      <w:r w:rsidRPr="0071009F">
        <w:rPr>
          <w:rFonts w:ascii="BalticaUzbek" w:hAnsi="BalticaUzbek"/>
          <w:sz w:val="28"/>
          <w:szCs w:val="28"/>
        </w:rPr>
        <w:t>)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403" w:rsidRDefault="00AF3403" w:rsidP="00D419D9">
      <w:r>
        <w:separator/>
      </w:r>
    </w:p>
  </w:endnote>
  <w:endnote w:type="continuationSeparator" w:id="0">
    <w:p w:rsidR="00AF3403" w:rsidRDefault="00AF3403" w:rsidP="00D4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403" w:rsidRDefault="00AF3403" w:rsidP="00D419D9">
      <w:r>
        <w:separator/>
      </w:r>
    </w:p>
  </w:footnote>
  <w:footnote w:type="continuationSeparator" w:id="0">
    <w:p w:rsidR="00AF3403" w:rsidRDefault="00AF3403" w:rsidP="00D419D9">
      <w:r>
        <w:continuationSeparator/>
      </w:r>
    </w:p>
  </w:footnote>
  <w:footnote w:id="1">
    <w:p w:rsidR="00D419D9" w:rsidRPr="0053613F" w:rsidRDefault="00D419D9" w:rsidP="00D419D9">
      <w:pPr>
        <w:spacing w:line="360" w:lineRule="auto"/>
        <w:jc w:val="both"/>
        <w:rPr>
          <w:rFonts w:ascii="Bodo_uzb" w:hAnsi="Bodo_uzb" w:cs="Bodo_uzb"/>
        </w:rPr>
      </w:pPr>
      <w:r>
        <w:rPr>
          <w:rStyle w:val="a5"/>
        </w:rPr>
        <w:footnoteRef/>
      </w:r>
      <w:r>
        <w:t xml:space="preserve"> </w:t>
      </w:r>
      <w:r w:rsidRPr="0053613F">
        <w:rPr>
          <w:rFonts w:ascii="Bodo_uzb Cyr" w:hAnsi="Bodo_uzb Cyr" w:cs="Bodo_uzb Cyr"/>
        </w:rPr>
        <w:t>Лицензирование и сертификацие в туризме. Учебное пособие Дехтярь Г.М.:</w:t>
      </w:r>
      <w:r>
        <w:rPr>
          <w:rFonts w:ascii="Bodo_uzb Cyr" w:hAnsi="Bodo_uzb Cyr" w:cs="Bodo_uzb Cyr"/>
        </w:rPr>
        <w:t>Финансы</w:t>
      </w:r>
      <w:r w:rsidRPr="0053613F">
        <w:rPr>
          <w:rFonts w:ascii="Bodo_uzb Cyr" w:hAnsi="Bodo_uzb Cyr" w:cs="Bodo_uzb Cyr"/>
        </w:rPr>
        <w:t xml:space="preserve"> и статистика, 2003</w:t>
      </w:r>
      <w:r w:rsidRPr="0053613F">
        <w:rPr>
          <w:rFonts w:ascii="Bodo_uzb" w:hAnsi="Bodo_uzb" w:cs="Bodo_uzb"/>
        </w:rPr>
        <w:t>.</w:t>
      </w:r>
    </w:p>
    <w:p w:rsidR="00D419D9" w:rsidRDefault="00D419D9" w:rsidP="00D419D9">
      <w:pPr>
        <w:spacing w:line="360" w:lineRule="auto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D9"/>
    <w:rsid w:val="00AF3403"/>
    <w:rsid w:val="00BC068A"/>
    <w:rsid w:val="00D4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419D9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9D9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19D9"/>
    <w:pPr>
      <w:spacing w:after="120"/>
    </w:pPr>
  </w:style>
  <w:style w:type="character" w:customStyle="1" w:styleId="a4">
    <w:name w:val="Основной текст Знак"/>
    <w:basedOn w:val="a0"/>
    <w:link w:val="a3"/>
    <w:rsid w:val="00D419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D419D9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419D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D419D9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D419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D419D9"/>
    <w:rPr>
      <w:vertAlign w:val="superscript"/>
    </w:rPr>
  </w:style>
  <w:style w:type="paragraph" w:styleId="31">
    <w:name w:val="Body Text 3"/>
    <w:basedOn w:val="a"/>
    <w:link w:val="32"/>
    <w:rsid w:val="00D419D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419D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6">
    <w:name w:val="Hyperlink"/>
    <w:basedOn w:val="a0"/>
    <w:rsid w:val="00D419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419D9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9D9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19D9"/>
    <w:pPr>
      <w:spacing w:after="120"/>
    </w:pPr>
  </w:style>
  <w:style w:type="character" w:customStyle="1" w:styleId="a4">
    <w:name w:val="Основной текст Знак"/>
    <w:basedOn w:val="a0"/>
    <w:link w:val="a3"/>
    <w:rsid w:val="00D419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D419D9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419D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D419D9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D419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D419D9"/>
    <w:rPr>
      <w:vertAlign w:val="superscript"/>
    </w:rPr>
  </w:style>
  <w:style w:type="paragraph" w:styleId="31">
    <w:name w:val="Body Text 3"/>
    <w:basedOn w:val="a"/>
    <w:link w:val="32"/>
    <w:rsid w:val="00D419D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419D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6">
    <w:name w:val="Hyperlink"/>
    <w:basedOn w:val="a0"/>
    <w:rsid w:val="00D41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ttc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-touris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ag-grou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1902</Words>
  <Characters>10844</Characters>
  <Application>Microsoft Office Word</Application>
  <DocSecurity>0</DocSecurity>
  <Lines>90</Lines>
  <Paragraphs>25</Paragraphs>
  <ScaleCrop>false</ScaleCrop>
  <Company>Home</Company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2012-11-05T08:13:00Z</dcterms:created>
  <dcterms:modified xsi:type="dcterms:W3CDTF">2012-11-05T08:13:00Z</dcterms:modified>
</cp:coreProperties>
</file>